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tabs>
          <w:tab w:val="right" w:pos="9026"/>
        </w:tabs>
        <w:spacing w:after="80"/>
      </w:pPr>
      <w:r>
        <w:rPr>
          <w:b/>
          <w:bCs/>
          <w:color w:val="B45A1B"/>
          <w:sz w:val="20"/>
          <w:szCs w:val="20"/>
        </w:rPr>
        <w:t xml:space="preserve">FOR IMMEDIATE RELEASE</w:t>
      </w:r>
      <w:r>
        <w:t xml:space="preserve">	Date: [DD Month YYYY]</w:t>
      </w:r>
    </w:p>
    <w:p>
      <w:r>
        <w:t xml:space="preserve">Contact: Propagandr Media Desk</w:t>
      </w:r>
    </w:p>
    <w:p>
      <w:pPr>
        <w:pBdr>
          <w:bottom w:val="single" w:color="B45A1B" w:sz="6" w:space="8"/>
        </w:pBdr>
        <w:spacing w:after="240"/>
      </w:pPr>
      <w:r>
        <w:t xml:space="preserve">Email: hello@propagandr.com</w:t>
      </w:r>
    </w:p>
    <w:p>
      <w:pPr>
        <w:pStyle w:val="Heading1"/>
      </w:pPr>
      <w:r>
        <w:t xml:space="preserve">Headline</w:t>
      </w:r>
    </w:p>
    <w:p>
      <w:pPr>
        <w:spacing w:after="240"/>
      </w:pPr>
      <w:r>
        <w:rPr>
          <w:i/>
          <w:iCs/>
          <w:color w:val="6B6459"/>
        </w:rPr>
        <w:t xml:space="preserve">[One strong sentence. Name the company, the news and why it matters. Keep it under 20 words.]</w:t>
      </w:r>
    </w:p>
    <w:p>
      <w:pPr>
        <w:pStyle w:val="Heading2"/>
      </w:pPr>
      <w:r>
        <w:t xml:space="preserve">Subheadline (optional)</w:t>
      </w:r>
    </w:p>
    <w:p>
      <w:pPr>
        <w:spacing w:after="240"/>
      </w:pPr>
      <w:r>
        <w:rPr>
          <w:i/>
          <w:iCs/>
          <w:color w:val="6B6459"/>
        </w:rPr>
        <w:t xml:space="preserve">[One supporting sentence that adds the key number, market or outcome.]</w:t>
      </w:r>
    </w:p>
    <w:p>
      <w:pPr>
        <w:pStyle w:val="Heading2"/>
      </w:pPr>
      <w:r>
        <w:t xml:space="preserve">Opening paragraph</w:t>
      </w:r>
    </w:p>
    <w:p>
      <w:pPr>
        <w:spacing w:after="240"/>
      </w:pPr>
      <w:r>
        <w:rPr>
          <w:i/>
          <w:iCs/>
          <w:color w:val="6B6459"/>
        </w:rPr>
        <w:t xml:space="preserve">[City, Country] — [Answer who, what, when, where and why in two or three sentences. Lead with the news, not the company history.]</w:t>
      </w:r>
    </w:p>
    <w:p>
      <w:pPr>
        <w:pStyle w:val="Heading2"/>
      </w:pPr>
      <w:r>
        <w:t xml:space="preserve">Body</w:t>
      </w:r>
    </w:p>
    <w:p>
      <w:pPr>
        <w:pStyle w:val="ListParagraph"/>
        <w:numPr>
          <w:ilvl w:val="0"/>
          <w:numId w:val="2"/>
        </w:numPr>
      </w:pPr>
      <w:r>
        <w:rPr>
          <w:i/>
          <w:iCs/>
          <w:color w:val="6B6459"/>
        </w:rPr>
        <w:t xml:space="preserve">[Key fact or milestone one.]</w:t>
      </w:r>
    </w:p>
    <w:p>
      <w:pPr>
        <w:pStyle w:val="ListParagraph"/>
        <w:numPr>
          <w:ilvl w:val="0"/>
          <w:numId w:val="2"/>
        </w:numPr>
      </w:pPr>
      <w:r>
        <w:rPr>
          <w:i/>
          <w:iCs/>
          <w:color w:val="6B6459"/>
        </w:rPr>
        <w:t xml:space="preserve">[Key fact or milestone two.]</w:t>
      </w:r>
    </w:p>
    <w:p>
      <w:pPr>
        <w:pStyle w:val="ListParagraph"/>
        <w:numPr>
          <w:ilvl w:val="0"/>
          <w:numId w:val="2"/>
        </w:numPr>
      </w:pPr>
      <w:r>
        <w:rPr>
          <w:i/>
          <w:iCs/>
          <w:color w:val="6B6459"/>
        </w:rPr>
        <w:t xml:space="preserve">[Key fact or milestone three.]</w:t>
      </w:r>
    </w:p>
    <w:p>
      <w:pPr>
        <w:spacing w:after="240" w:before="200"/>
      </w:pPr>
      <w:r>
        <w:rPr>
          <w:i/>
          <w:iCs/>
          <w:color w:val="6B6459"/>
        </w:rPr>
        <w:t xml:space="preserve">[Quote from a founder, executive or partner. Keep it human and specific; avoid buzzwords.]</w:t>
      </w:r>
    </w:p>
    <w:p>
      <w:pPr>
        <w:pStyle w:val="Heading2"/>
      </w:pPr>
      <w:r>
        <w:t xml:space="preserve">About [Company]</w:t>
      </w:r>
    </w:p>
    <w:p>
      <w:pPr>
        <w:spacing w:after="240"/>
      </w:pPr>
      <w:r>
        <w:rPr>
          <w:i/>
          <w:iCs/>
          <w:color w:val="6B6459"/>
        </w:rPr>
        <w:t xml:space="preserve">[Two or three sentences of boilerplate: what the company does, who it serves, where it operates.]</w:t>
      </w:r>
    </w:p>
    <w:p>
      <w:pPr>
        <w:pStyle w:val="Heading2"/>
      </w:pPr>
      <w:r>
        <w:t xml:space="preserve">Notes to editors</w:t>
      </w:r>
    </w:p>
    <w:p>
      <w:pPr>
        <w:pStyle w:val="ListParagraph"/>
        <w:numPr>
          <w:ilvl w:val="0"/>
          <w:numId w:val="2"/>
        </w:numPr>
      </w:pPr>
      <w:r>
        <w:rPr>
          <w:i/>
          <w:iCs/>
          <w:color w:val="6B6459"/>
        </w:rPr>
        <w:t xml:space="preserve">Interviews and additional assets available on request.</w:t>
      </w:r>
    </w:p>
    <w:p>
      <w:pPr>
        <w:pStyle w:val="ListParagraph"/>
        <w:numPr>
          <w:ilvl w:val="0"/>
          <w:numId w:val="2"/>
        </w:numPr>
      </w:pPr>
      <w:r>
        <w:rPr>
          <w:i/>
          <w:iCs/>
          <w:color w:val="6B6459"/>
        </w:rPr>
        <w:t xml:space="preserve">Brand assets: https://propagandr.com/press-kit</w:t>
      </w:r>
    </w:p>
    <w:p>
      <w:pPr>
        <w:pStyle w:val="ListParagraph"/>
        <w:numPr>
          <w:ilvl w:val="0"/>
          <w:numId w:val="2"/>
        </w:numPr>
      </w:pPr>
      <w:r>
        <w:rPr>
          <w:i/>
          <w:iCs/>
          <w:color w:val="6B6459"/>
        </w:rPr>
        <w:t xml:space="preserve">Media contact: hello@propagandr.com</w:t>
      </w:r>
    </w:p>
    <w:p>
      <w:pPr>
        <w:spacing w:before="400"/>
        <w:jc w:val="center"/>
      </w:pPr>
      <w:r>
        <w:rPr>
          <w:b/>
          <w:bCs/>
        </w:rPr>
        <w:t xml:space="preserve">-ENDS-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Georgia" w:cs="Georgia" w:eastAsia="Georgia" w:hAnsi="Georgia"/>
      <w:b/>
      <w:bCs/>
      <w:color w:val="141210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Georgia" w:cs="Georgia" w:eastAsia="Georgia" w:hAnsi="Georgia"/>
      <w:b/>
      <w:bCs/>
      <w:color w:val="14121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Propagandr Press Release Template</dc:title>
  <dc:creator>Propagandr</dc:creator>
  <dc:description>Standard press release template used by Propagandr for media announcements.</dc:description>
  <cp:lastModifiedBy>Un-named</cp:lastModifiedBy>
  <cp:revision>1</cp:revision>
  <dcterms:created xsi:type="dcterms:W3CDTF">2026-09-01T09:29:43.184Z</dcterms:created>
  <dcterms:modified xsi:type="dcterms:W3CDTF">2026-09-01T09:29:43.184Z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